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E57" w:rsidRPr="00D904C7" w:rsidRDefault="00B25E57" w:rsidP="00B25E57">
      <w:pPr>
        <w:rPr>
          <w:b/>
        </w:rPr>
      </w:pPr>
      <w:bookmarkStart w:id="0" w:name="_GoBack"/>
      <w:r>
        <w:rPr>
          <w:b/>
        </w:rPr>
        <w:t xml:space="preserve">CQT: </w:t>
      </w:r>
      <w:r w:rsidRPr="00D904C7">
        <w:rPr>
          <w:b/>
        </w:rPr>
        <w:t>Explanation for difference in financial</w:t>
      </w:r>
      <w:r>
        <w:rPr>
          <w:b/>
        </w:rPr>
        <w:t xml:space="preserve"> statement of 2016 year on year</w:t>
      </w:r>
    </w:p>
    <w:bookmarkEnd w:id="0"/>
    <w:p w:rsidR="00B25E57" w:rsidRDefault="00B25E57" w:rsidP="00B25E57"/>
    <w:p w:rsidR="00B25E57" w:rsidRDefault="00B25E57" w:rsidP="00B25E57">
      <w:r>
        <w:t xml:space="preserve">On </w:t>
      </w:r>
      <w:r>
        <w:t>1</w:t>
      </w:r>
      <w:r>
        <w:t xml:space="preserve"> Mar 2017,</w:t>
      </w:r>
      <w:r w:rsidRPr="00D904C7">
        <w:t xml:space="preserve"> </w:t>
      </w:r>
      <w:r w:rsidRPr="00B25E57">
        <w:t xml:space="preserve">VVMI </w:t>
      </w:r>
      <w:proofErr w:type="spellStart"/>
      <w:r w:rsidRPr="00B25E57">
        <w:t>Quan</w:t>
      </w:r>
      <w:proofErr w:type="spellEnd"/>
      <w:r w:rsidRPr="00B25E57">
        <w:t xml:space="preserve"> Trieu Cement Joint Stock Company</w:t>
      </w:r>
      <w:r>
        <w:t xml:space="preserve"> </w:t>
      </w:r>
      <w:r>
        <w:t xml:space="preserve">explained </w:t>
      </w:r>
      <w:r w:rsidRPr="00D904C7">
        <w:t xml:space="preserve">for difference in </w:t>
      </w:r>
      <w:r w:rsidRPr="00302CB8">
        <w:t xml:space="preserve">consolidated </w:t>
      </w:r>
      <w:r w:rsidRPr="00D904C7">
        <w:t>financial statement of 2016 year on year</w:t>
      </w:r>
      <w:r>
        <w:t xml:space="preserve"> as follows:</w:t>
      </w:r>
      <w:r>
        <w:t xml:space="preserve"> </w:t>
      </w:r>
    </w:p>
    <w:p w:rsidR="00B25E57" w:rsidRDefault="00B25E57" w:rsidP="00B25E57">
      <w:r>
        <w:t>Profit of 2016 was 13,098 billion dongs, increased by 89.53% compared to 2015 due to the following reasons:</w:t>
      </w:r>
    </w:p>
    <w:p w:rsidR="00B25E57" w:rsidRPr="00B25E57" w:rsidRDefault="00B25E57" w:rsidP="00B25E57">
      <w:pPr>
        <w:pStyle w:val="ListParagraph"/>
        <w:numPr>
          <w:ilvl w:val="0"/>
          <w:numId w:val="1"/>
        </w:numPr>
        <w:rPr>
          <w:b/>
        </w:rPr>
      </w:pPr>
      <w:r w:rsidRPr="00B25E57">
        <w:rPr>
          <w:b/>
        </w:rPr>
        <w:t>Cost of goods sold of 2016 fell faster than revenue:</w:t>
      </w:r>
    </w:p>
    <w:p w:rsidR="00B25E57" w:rsidRDefault="00B25E57" w:rsidP="00B25E57">
      <w:r>
        <w:t>In 2016, revenue of the Company was VND 548,19 billion; decreased by 3.04% compared to 2015, but cost of goods sold decreased by 4.75%, which made the gross profit  of 2016  increase by almost VND 5 billion.</w:t>
      </w:r>
    </w:p>
    <w:p w:rsidR="00B25E57" w:rsidRPr="00B25E57" w:rsidRDefault="00B25E57" w:rsidP="00B25E57">
      <w:pPr>
        <w:pStyle w:val="ListParagraph"/>
        <w:numPr>
          <w:ilvl w:val="0"/>
          <w:numId w:val="1"/>
        </w:numPr>
        <w:rPr>
          <w:b/>
        </w:rPr>
      </w:pPr>
      <w:r w:rsidRPr="00B25E57">
        <w:rPr>
          <w:b/>
        </w:rPr>
        <w:t>Financial income increased significantly</w:t>
      </w:r>
    </w:p>
    <w:p w:rsidR="00B25E57" w:rsidRDefault="00B25E57" w:rsidP="00B25E57">
      <w:r>
        <w:t>In 2016, financial income increased by over 1 billion dongs and financial expenses decreased by 4.21 billion dongs compared to 2015, which made financial income increase 5 billion dongs compared to2015.</w:t>
      </w:r>
    </w:p>
    <w:p w:rsidR="00B25E57" w:rsidRDefault="00B25E57" w:rsidP="00B25E57">
      <w:pPr>
        <w:pStyle w:val="ListParagraph"/>
        <w:numPr>
          <w:ilvl w:val="0"/>
          <w:numId w:val="1"/>
        </w:numPr>
      </w:pPr>
      <w:r w:rsidRPr="00B25E57">
        <w:rPr>
          <w:b/>
        </w:rPr>
        <w:t>Sales costs and administration costs increased moderately</w:t>
      </w:r>
      <w:proofErr w:type="gramStart"/>
      <w:r w:rsidRPr="00B25E57">
        <w:rPr>
          <w:b/>
        </w:rPr>
        <w:t>:</w:t>
      </w:r>
      <w:proofErr w:type="gramEnd"/>
      <w:r>
        <w:br/>
        <w:t xml:space="preserve">In 2016,  </w:t>
      </w:r>
      <w:r w:rsidRPr="00B25E57">
        <w:t>Sales costs and administration</w:t>
      </w:r>
      <w:r>
        <w:t xml:space="preserve"> increased by over 3.78billion dongs  compare to 2015.</w:t>
      </w:r>
    </w:p>
    <w:p w:rsidR="008C0394" w:rsidRDefault="008C0394"/>
    <w:sectPr w:rsidR="008C0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F7619"/>
    <w:multiLevelType w:val="hybridMultilevel"/>
    <w:tmpl w:val="BD4ED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57"/>
    <w:rsid w:val="008C0394"/>
    <w:rsid w:val="00B2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2152F-9284-469A-943F-0719C059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2017-03-14T00:11:00Z</dcterms:created>
  <dcterms:modified xsi:type="dcterms:W3CDTF">2017-03-14T00:20:00Z</dcterms:modified>
</cp:coreProperties>
</file>